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1B" w:rsidRPr="00167933" w:rsidRDefault="00FA5557" w:rsidP="00167933">
      <w:pPr>
        <w:jc w:val="center"/>
        <w:rPr>
          <w:rFonts w:ascii="Times New Roman" w:hAnsi="Times New Roman" w:cs="Times New Roman"/>
          <w:b/>
          <w:sz w:val="32"/>
          <w:szCs w:val="24"/>
        </w:rPr>
      </w:pPr>
      <w:r w:rsidRPr="00167933">
        <w:rPr>
          <w:rFonts w:ascii="Times New Roman" w:hAnsi="Times New Roman" w:cs="Times New Roman"/>
          <w:b/>
          <w:sz w:val="32"/>
          <w:szCs w:val="24"/>
        </w:rPr>
        <w:t>Identification of Human Chromosomes</w:t>
      </w:r>
    </w:p>
    <w:p w:rsidR="00FA5557" w:rsidRPr="00167933" w:rsidRDefault="00FA5557">
      <w:pPr>
        <w:rPr>
          <w:rFonts w:ascii="Times New Roman" w:hAnsi="Times New Roman" w:cs="Times New Roman"/>
          <w:sz w:val="24"/>
          <w:szCs w:val="24"/>
        </w:rPr>
      </w:pPr>
    </w:p>
    <w:p w:rsidR="008D6553" w:rsidRDefault="00FA5557">
      <w:pPr>
        <w:rPr>
          <w:rFonts w:ascii="Times New Roman" w:hAnsi="Times New Roman" w:cs="Times New Roman"/>
          <w:sz w:val="24"/>
          <w:szCs w:val="24"/>
        </w:rPr>
      </w:pPr>
      <w:r w:rsidRPr="00167933">
        <w:rPr>
          <w:rFonts w:ascii="Times New Roman" w:hAnsi="Times New Roman" w:cs="Times New Roman"/>
          <w:sz w:val="24"/>
          <w:szCs w:val="24"/>
        </w:rPr>
        <w:t>Cytologists had begun trying to determine the exact number of chromosomes in human cells in the 1980s.Under a light microscope, chromosomes show only a few morphological characteristics by which they can be differentiated: (1) their length, (2) the position of their centromere and the relative lengths of the chromosome arms, (3) the presence of absence of satellites</w:t>
      </w:r>
      <w:r w:rsidRPr="00167933">
        <w:rPr>
          <w:rFonts w:ascii="Times New Roman" w:hAnsi="Times New Roman" w:cs="Times New Roman"/>
          <w:sz w:val="24"/>
          <w:szCs w:val="24"/>
          <w:vertAlign w:val="superscript"/>
        </w:rPr>
        <w:t>1</w:t>
      </w:r>
      <w:r w:rsidRPr="00167933">
        <w:rPr>
          <w:rFonts w:ascii="Times New Roman" w:hAnsi="Times New Roman" w:cs="Times New Roman"/>
          <w:sz w:val="24"/>
          <w:szCs w:val="24"/>
        </w:rPr>
        <w:t>, and (4) banding patterns resulting from the application of stains.</w:t>
      </w:r>
    </w:p>
    <w:p w:rsidR="00167933" w:rsidRPr="00167933" w:rsidRDefault="00167933">
      <w:pPr>
        <w:rPr>
          <w:rFonts w:ascii="Times New Roman" w:hAnsi="Times New Roman" w:cs="Times New Roman"/>
          <w:sz w:val="24"/>
          <w:szCs w:val="24"/>
        </w:rPr>
      </w:pPr>
    </w:p>
    <w:p w:rsidR="008D6553" w:rsidRPr="00167933" w:rsidRDefault="008D6553">
      <w:pPr>
        <w:rPr>
          <w:rFonts w:ascii="Times New Roman" w:hAnsi="Times New Roman" w:cs="Times New Roman"/>
          <w:b/>
          <w:sz w:val="24"/>
          <w:szCs w:val="24"/>
        </w:rPr>
      </w:pPr>
      <w:r w:rsidRPr="00167933">
        <w:rPr>
          <w:rFonts w:ascii="Times New Roman" w:hAnsi="Times New Roman" w:cs="Times New Roman"/>
          <w:b/>
          <w:sz w:val="24"/>
          <w:szCs w:val="24"/>
        </w:rPr>
        <w:t>Four positions of Centromere:</w:t>
      </w:r>
    </w:p>
    <w:p w:rsidR="008D6553" w:rsidRPr="00167933" w:rsidRDefault="008D6553" w:rsidP="008D6553">
      <w:pPr>
        <w:ind w:left="720"/>
        <w:rPr>
          <w:rFonts w:ascii="Times New Roman" w:hAnsi="Times New Roman" w:cs="Times New Roman"/>
          <w:sz w:val="24"/>
          <w:szCs w:val="24"/>
        </w:rPr>
      </w:pPr>
      <w:r w:rsidRPr="00167933">
        <w:rPr>
          <w:rFonts w:ascii="Times New Roman" w:hAnsi="Times New Roman" w:cs="Times New Roman"/>
          <w:sz w:val="24"/>
          <w:szCs w:val="24"/>
        </w:rPr>
        <w:t>Metacentric – the centromere is centrally placed so that the chromosome arms are of equal or nearly equal length.</w:t>
      </w:r>
    </w:p>
    <w:p w:rsidR="008D6553" w:rsidRPr="00167933" w:rsidRDefault="008D6553" w:rsidP="008D6553">
      <w:pPr>
        <w:ind w:left="720"/>
        <w:rPr>
          <w:rFonts w:ascii="Times New Roman" w:hAnsi="Times New Roman" w:cs="Times New Roman"/>
          <w:sz w:val="24"/>
          <w:szCs w:val="24"/>
        </w:rPr>
      </w:pPr>
      <w:proofErr w:type="spellStart"/>
      <w:r w:rsidRPr="00167933">
        <w:rPr>
          <w:rFonts w:ascii="Times New Roman" w:hAnsi="Times New Roman" w:cs="Times New Roman"/>
          <w:sz w:val="24"/>
          <w:szCs w:val="24"/>
        </w:rPr>
        <w:t>Submetacentric</w:t>
      </w:r>
      <w:proofErr w:type="spellEnd"/>
      <w:r w:rsidRPr="00167933">
        <w:rPr>
          <w:rFonts w:ascii="Times New Roman" w:hAnsi="Times New Roman" w:cs="Times New Roman"/>
          <w:sz w:val="24"/>
          <w:szCs w:val="24"/>
        </w:rPr>
        <w:t xml:space="preserve"> – the centromere is nearer one end than another, resulting in one longer arm and one shorter arm.</w:t>
      </w:r>
      <w:r w:rsidR="00FA5557" w:rsidRPr="00167933">
        <w:rPr>
          <w:rFonts w:ascii="Times New Roman" w:hAnsi="Times New Roman" w:cs="Times New Roman"/>
          <w:sz w:val="24"/>
          <w:szCs w:val="24"/>
        </w:rPr>
        <w:t xml:space="preserve"> </w:t>
      </w:r>
    </w:p>
    <w:p w:rsidR="008D6553" w:rsidRPr="00167933" w:rsidRDefault="008D6553" w:rsidP="008D6553">
      <w:pPr>
        <w:ind w:left="720"/>
        <w:rPr>
          <w:rFonts w:ascii="Times New Roman" w:hAnsi="Times New Roman" w:cs="Times New Roman"/>
          <w:sz w:val="24"/>
          <w:szCs w:val="24"/>
        </w:rPr>
      </w:pPr>
      <w:r w:rsidRPr="00167933">
        <w:rPr>
          <w:rFonts w:ascii="Times New Roman" w:hAnsi="Times New Roman" w:cs="Times New Roman"/>
          <w:sz w:val="24"/>
          <w:szCs w:val="24"/>
        </w:rPr>
        <w:t>Acrocentric – the centromere is very near one end of the chromosome, resulting in arms that are very unequal in length.</w:t>
      </w:r>
    </w:p>
    <w:p w:rsidR="008D6553" w:rsidRPr="00167933" w:rsidRDefault="008D6553" w:rsidP="008D6553">
      <w:pPr>
        <w:ind w:left="720"/>
        <w:rPr>
          <w:rFonts w:ascii="Times New Roman" w:hAnsi="Times New Roman" w:cs="Times New Roman"/>
          <w:sz w:val="24"/>
          <w:szCs w:val="24"/>
        </w:rPr>
      </w:pPr>
      <w:r w:rsidRPr="00167933">
        <w:rPr>
          <w:rFonts w:ascii="Times New Roman" w:hAnsi="Times New Roman" w:cs="Times New Roman"/>
          <w:sz w:val="24"/>
          <w:szCs w:val="24"/>
        </w:rPr>
        <w:t>Telocentric – the centromere is at the extreme end of the chromosome so that there is only one arm.</w:t>
      </w:r>
    </w:p>
    <w:p w:rsidR="008D6553" w:rsidRPr="00167933" w:rsidRDefault="008D6553" w:rsidP="008D6553">
      <w:pPr>
        <w:jc w:val="center"/>
        <w:rPr>
          <w:rFonts w:ascii="Times New Roman" w:hAnsi="Times New Roman" w:cs="Times New Roman"/>
          <w:sz w:val="24"/>
          <w:szCs w:val="24"/>
        </w:rPr>
      </w:pPr>
      <w:r w:rsidRPr="00167933">
        <w:rPr>
          <w:rFonts w:ascii="Times New Roman" w:hAnsi="Times New Roman" w:cs="Times New Roman"/>
          <w:noProof/>
          <w:sz w:val="24"/>
          <w:szCs w:val="24"/>
        </w:rPr>
        <w:drawing>
          <wp:inline distT="0" distB="0" distL="0" distR="0">
            <wp:extent cx="5381625" cy="225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Centromere Positio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0303" cy="2256901"/>
                    </a:xfrm>
                    <a:prstGeom prst="rect">
                      <a:avLst/>
                    </a:prstGeom>
                  </pic:spPr>
                </pic:pic>
              </a:graphicData>
            </a:graphic>
          </wp:inline>
        </w:drawing>
      </w:r>
    </w:p>
    <w:p w:rsidR="00FA5557" w:rsidRDefault="008D6553">
      <w:pPr>
        <w:rPr>
          <w:rFonts w:ascii="Times New Roman" w:hAnsi="Times New Roman" w:cs="Times New Roman"/>
          <w:sz w:val="24"/>
          <w:szCs w:val="24"/>
        </w:rPr>
      </w:pPr>
      <w:r w:rsidRPr="00167933">
        <w:rPr>
          <w:rFonts w:ascii="Times New Roman" w:hAnsi="Times New Roman" w:cs="Times New Roman"/>
          <w:sz w:val="24"/>
          <w:szCs w:val="24"/>
        </w:rPr>
        <w:t>Chromosome abnormalities (inversions, translocations, aneupolidy</w:t>
      </w:r>
      <w:r w:rsidRPr="00167933">
        <w:rPr>
          <w:rFonts w:ascii="Times New Roman" w:hAnsi="Times New Roman" w:cs="Times New Roman"/>
          <w:sz w:val="24"/>
          <w:szCs w:val="24"/>
          <w:vertAlign w:val="superscript"/>
        </w:rPr>
        <w:t>2</w:t>
      </w:r>
      <w:r w:rsidRPr="00167933">
        <w:rPr>
          <w:rFonts w:ascii="Times New Roman" w:hAnsi="Times New Roman" w:cs="Times New Roman"/>
          <w:sz w:val="24"/>
          <w:szCs w:val="24"/>
        </w:rPr>
        <w:t xml:space="preserve">, etc.) can be diagnosed by examining a karyotype, the entire chromosome complement of the cell.  This involved the staining of the chromosomes at the metaphase stage of mitosis (when they are at their most condensed form).  The stained chromosomes are then photographed under the microscope, the images cut out and grouped into homologous pairs based on size, centromere position, and banding pattern.  The pairs are then arranged by size from largest to smallest.  </w:t>
      </w:r>
    </w:p>
    <w:p w:rsidR="00167933" w:rsidRDefault="00167933">
      <w:pPr>
        <w:rPr>
          <w:rFonts w:ascii="Times New Roman" w:hAnsi="Times New Roman" w:cs="Times New Roman"/>
          <w:sz w:val="24"/>
          <w:szCs w:val="24"/>
        </w:rPr>
      </w:pPr>
    </w:p>
    <w:p w:rsidR="00167933" w:rsidRPr="00167933" w:rsidRDefault="00167933">
      <w:pPr>
        <w:rPr>
          <w:rFonts w:ascii="Times New Roman" w:hAnsi="Times New Roman" w:cs="Times New Roman"/>
          <w:b/>
          <w:sz w:val="24"/>
          <w:szCs w:val="24"/>
        </w:rPr>
      </w:pPr>
      <w:r w:rsidRPr="00167933">
        <w:rPr>
          <w:rFonts w:ascii="Times New Roman" w:hAnsi="Times New Roman" w:cs="Times New Roman"/>
          <w:b/>
          <w:sz w:val="24"/>
          <w:szCs w:val="24"/>
        </w:rPr>
        <w:lastRenderedPageBreak/>
        <w:t>Banding patterns of the human chromosomes:</w:t>
      </w:r>
    </w:p>
    <w:p w:rsidR="00167933" w:rsidRDefault="00167933">
      <w:pPr>
        <w:rPr>
          <w:rFonts w:ascii="Times New Roman" w:hAnsi="Times New Roman" w:cs="Times New Roman"/>
          <w:sz w:val="24"/>
          <w:szCs w:val="24"/>
        </w:rPr>
      </w:pPr>
      <w:r>
        <w:rPr>
          <w:noProof/>
        </w:rPr>
        <w:drawing>
          <wp:inline distT="0" distB="0" distL="0" distR="0">
            <wp:extent cx="5305425" cy="5705475"/>
            <wp:effectExtent l="0" t="0" r="9525" b="9525"/>
            <wp:docPr id="2" name="Picture 2" descr="http://genegeek.ca/wp-content/uploads/2010/11/Kary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egeek.ca/wp-content/uploads/2010/11/Karyoty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5705475"/>
                    </a:xfrm>
                    <a:prstGeom prst="rect">
                      <a:avLst/>
                    </a:prstGeom>
                    <a:noFill/>
                    <a:ln>
                      <a:noFill/>
                    </a:ln>
                  </pic:spPr>
                </pic:pic>
              </a:graphicData>
            </a:graphic>
          </wp:inline>
        </w:drawing>
      </w:r>
    </w:p>
    <w:p w:rsidR="00167933" w:rsidRDefault="00167933">
      <w:pPr>
        <w:rPr>
          <w:rFonts w:ascii="Times New Roman" w:hAnsi="Times New Roman" w:cs="Times New Roman"/>
          <w:sz w:val="24"/>
          <w:szCs w:val="24"/>
        </w:rPr>
      </w:pPr>
    </w:p>
    <w:p w:rsidR="00167933" w:rsidRDefault="00167933">
      <w:pPr>
        <w:rPr>
          <w:rFonts w:ascii="Times New Roman" w:hAnsi="Times New Roman" w:cs="Times New Roman"/>
          <w:sz w:val="24"/>
          <w:szCs w:val="24"/>
        </w:rPr>
      </w:pPr>
      <w:r>
        <w:rPr>
          <w:rFonts w:ascii="Times New Roman" w:hAnsi="Times New Roman" w:cs="Times New Roman"/>
          <w:sz w:val="24"/>
          <w:szCs w:val="24"/>
        </w:rPr>
        <w:t>Changes in chromosome number are more common in humans than is generally appreciated.  About 15% of all pregnancies end in miscarriage, and about a third of these involve aneuploidy.  In addition, roughly 1 in every 300 live births has a chromosomal anomaly, usually aneuploidy of chromosomes 13, 18, 21 or of a sex chromosome.</w:t>
      </w:r>
    </w:p>
    <w:p w:rsidR="00167933" w:rsidRDefault="00E07F86">
      <w:pPr>
        <w:rPr>
          <w:rFonts w:ascii="Times New Roman" w:hAnsi="Times New Roman" w:cs="Times New Roman"/>
          <w:i/>
          <w:sz w:val="24"/>
          <w:szCs w:val="24"/>
        </w:rPr>
      </w:pPr>
      <w:r>
        <w:rPr>
          <w:rFonts w:ascii="Times New Roman" w:hAnsi="Times New Roman" w:cs="Times New Roman"/>
          <w:sz w:val="24"/>
          <w:szCs w:val="24"/>
        </w:rPr>
        <w:t xml:space="preserve">Even without aneuploidy, human chromosomes (more specifically the genes they carry) may result in human disease or the inheritance of a genetic disorder.  </w:t>
      </w:r>
      <w:r w:rsidRPr="00E07F86">
        <w:rPr>
          <w:rFonts w:ascii="Times New Roman" w:hAnsi="Times New Roman" w:cs="Times New Roman"/>
          <w:i/>
          <w:sz w:val="24"/>
          <w:szCs w:val="24"/>
        </w:rPr>
        <w:t>Each student will be assigned a random chromosome and tasked with the identification of that chromosome, its characteristics and a genetic disorder associated with this chromosome.</w:t>
      </w:r>
    </w:p>
    <w:p w:rsidR="00E07F86" w:rsidRDefault="00E07F86">
      <w:pPr>
        <w:rPr>
          <w:rFonts w:ascii="Times New Roman" w:hAnsi="Times New Roman" w:cs="Times New Roman"/>
          <w:sz w:val="24"/>
          <w:szCs w:val="24"/>
        </w:rPr>
      </w:pPr>
      <w:r>
        <w:rPr>
          <w:rFonts w:ascii="Times New Roman" w:hAnsi="Times New Roman" w:cs="Times New Roman"/>
          <w:sz w:val="24"/>
          <w:szCs w:val="24"/>
        </w:rPr>
        <w:lastRenderedPageBreak/>
        <w:t>Part One – Identification of Human Chromosomes</w:t>
      </w:r>
    </w:p>
    <w:p w:rsidR="00E07F86" w:rsidRDefault="00E07F86"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will be </w:t>
      </w:r>
      <w:r w:rsidR="00CF44AC">
        <w:rPr>
          <w:rFonts w:ascii="Times New Roman" w:hAnsi="Times New Roman" w:cs="Times New Roman"/>
          <w:sz w:val="24"/>
          <w:szCs w:val="24"/>
        </w:rPr>
        <w:t>provided with a scan of a metaphase spread and one chromosome will be randomly assigned to you.</w:t>
      </w:r>
    </w:p>
    <w:p w:rsidR="00CF44AC" w:rsidRDefault="00CF44AC"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your chromosome in the metaphase spread (it may be useful to find both copies).  Make the identification based on the G-banding pattern, centromere position and the guidelines for identifying human chromosomes.</w:t>
      </w:r>
    </w:p>
    <w:p w:rsidR="00CF44AC" w:rsidRDefault="00C87F48"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Either highlight your chromosome in the scan or c</w:t>
      </w:r>
      <w:r w:rsidR="00CF44AC">
        <w:rPr>
          <w:rFonts w:ascii="Times New Roman" w:hAnsi="Times New Roman" w:cs="Times New Roman"/>
          <w:sz w:val="24"/>
          <w:szCs w:val="24"/>
        </w:rPr>
        <w:t xml:space="preserve">ut </w:t>
      </w:r>
      <w:r>
        <w:rPr>
          <w:rFonts w:ascii="Times New Roman" w:hAnsi="Times New Roman" w:cs="Times New Roman"/>
          <w:sz w:val="24"/>
          <w:szCs w:val="24"/>
        </w:rPr>
        <w:t>your chromosome out of the scan.  This will be used as the “title graphic” in your lab report.</w:t>
      </w:r>
    </w:p>
    <w:p w:rsidR="00CF44AC" w:rsidRPr="00CF44AC" w:rsidRDefault="00CF44AC" w:rsidP="00CF44AC">
      <w:pPr>
        <w:rPr>
          <w:rFonts w:ascii="Times New Roman" w:hAnsi="Times New Roman" w:cs="Times New Roman"/>
          <w:sz w:val="24"/>
          <w:szCs w:val="24"/>
        </w:rPr>
      </w:pPr>
      <w:r>
        <w:rPr>
          <w:rFonts w:ascii="Times New Roman" w:hAnsi="Times New Roman" w:cs="Times New Roman"/>
          <w:sz w:val="24"/>
          <w:szCs w:val="24"/>
        </w:rPr>
        <w:t>Part Two – Internet Search for Genes on Your Chromosome</w:t>
      </w:r>
    </w:p>
    <w:p w:rsidR="00CF44AC" w:rsidRDefault="00CF44AC"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Start at the Online </w:t>
      </w:r>
      <w:r w:rsidR="005C6591">
        <w:rPr>
          <w:rFonts w:ascii="Times New Roman" w:hAnsi="Times New Roman" w:cs="Times New Roman"/>
          <w:sz w:val="24"/>
          <w:szCs w:val="24"/>
        </w:rPr>
        <w:t>M</w:t>
      </w:r>
      <w:r>
        <w:rPr>
          <w:rFonts w:ascii="Times New Roman" w:hAnsi="Times New Roman" w:cs="Times New Roman"/>
          <w:sz w:val="24"/>
          <w:szCs w:val="24"/>
        </w:rPr>
        <w:t xml:space="preserve">endelian </w:t>
      </w:r>
      <w:r w:rsidR="005C6591">
        <w:rPr>
          <w:rFonts w:ascii="Times New Roman" w:hAnsi="Times New Roman" w:cs="Times New Roman"/>
          <w:sz w:val="24"/>
          <w:szCs w:val="24"/>
        </w:rPr>
        <w:t>I</w:t>
      </w:r>
      <w:r>
        <w:rPr>
          <w:rFonts w:ascii="Times New Roman" w:hAnsi="Times New Roman" w:cs="Times New Roman"/>
          <w:sz w:val="24"/>
          <w:szCs w:val="24"/>
        </w:rPr>
        <w:t xml:space="preserve">nheritance in </w:t>
      </w:r>
      <w:r w:rsidR="005C6591">
        <w:rPr>
          <w:rFonts w:ascii="Times New Roman" w:hAnsi="Times New Roman" w:cs="Times New Roman"/>
          <w:sz w:val="24"/>
          <w:szCs w:val="24"/>
        </w:rPr>
        <w:t>M</w:t>
      </w:r>
      <w:r>
        <w:rPr>
          <w:rFonts w:ascii="Times New Roman" w:hAnsi="Times New Roman" w:cs="Times New Roman"/>
          <w:sz w:val="24"/>
          <w:szCs w:val="24"/>
        </w:rPr>
        <w:t xml:space="preserve">an site at </w:t>
      </w:r>
      <w:hyperlink r:id="rId9" w:history="1">
        <w:r w:rsidRPr="00C06E27">
          <w:rPr>
            <w:rStyle w:val="Hyperlink"/>
            <w:rFonts w:ascii="Times New Roman" w:hAnsi="Times New Roman" w:cs="Times New Roman"/>
            <w:sz w:val="24"/>
            <w:szCs w:val="24"/>
          </w:rPr>
          <w:t>www.ncbi.nlm.nih.gov/omim</w:t>
        </w:r>
      </w:hyperlink>
    </w:p>
    <w:p w:rsidR="00CF44AC" w:rsidRDefault="00CF44AC"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the left side of the page click on “Search OMIM”.</w:t>
      </w:r>
    </w:p>
    <w:p w:rsidR="00CF44AC" w:rsidRDefault="00CF44AC"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box that says “Only records with:” select clinical synopsis and gene map locus.</w:t>
      </w:r>
    </w:p>
    <w:p w:rsidR="00CF44AC" w:rsidRDefault="00CF44AC"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box to the left of that, select your chromosome, then </w:t>
      </w:r>
      <w:proofErr w:type="spellStart"/>
      <w:r>
        <w:rPr>
          <w:rFonts w:ascii="Times New Roman" w:hAnsi="Times New Roman" w:cs="Times New Roman"/>
          <w:sz w:val="24"/>
          <w:szCs w:val="24"/>
        </w:rPr>
        <w:t>lick</w:t>
      </w:r>
      <w:proofErr w:type="spellEnd"/>
      <w:r>
        <w:rPr>
          <w:rFonts w:ascii="Times New Roman" w:hAnsi="Times New Roman" w:cs="Times New Roman"/>
          <w:sz w:val="24"/>
          <w:szCs w:val="24"/>
        </w:rPr>
        <w:t xml:space="preserve"> on the “Go” button towards the top of the page (or simply hit enter).</w:t>
      </w:r>
    </w:p>
    <w:p w:rsidR="00CF44AC" w:rsidRDefault="00C87F48"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page that now appears will list up to 200 syndromes </w:t>
      </w:r>
      <w:r w:rsidR="005C6591">
        <w:rPr>
          <w:rFonts w:ascii="Times New Roman" w:hAnsi="Times New Roman" w:cs="Times New Roman"/>
          <w:sz w:val="24"/>
          <w:szCs w:val="24"/>
        </w:rPr>
        <w:t>associated</w:t>
      </w:r>
      <w:r>
        <w:rPr>
          <w:rFonts w:ascii="Times New Roman" w:hAnsi="Times New Roman" w:cs="Times New Roman"/>
          <w:sz w:val="24"/>
          <w:szCs w:val="24"/>
        </w:rPr>
        <w:t xml:space="preserve"> with genes on your chromosome.  Select a syndrome that </w:t>
      </w:r>
      <w:r w:rsidR="005C6591">
        <w:rPr>
          <w:rFonts w:ascii="Times New Roman" w:hAnsi="Times New Roman" w:cs="Times New Roman"/>
          <w:sz w:val="24"/>
          <w:szCs w:val="24"/>
        </w:rPr>
        <w:t>interests</w:t>
      </w:r>
      <w:r>
        <w:rPr>
          <w:rFonts w:ascii="Times New Roman" w:hAnsi="Times New Roman" w:cs="Times New Roman"/>
          <w:sz w:val="24"/>
          <w:szCs w:val="24"/>
        </w:rPr>
        <w:t xml:space="preserve"> you by clicking on its six-digit OMIM number.  This will take you to the page on this condition.</w:t>
      </w:r>
    </w:p>
    <w:p w:rsidR="00C87F48" w:rsidRDefault="00C87F48"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Print out the “TEXT” section, or, better yet, copy it to a Word file and save it.</w:t>
      </w:r>
    </w:p>
    <w:p w:rsidR="00C87F48" w:rsidRDefault="00C87F48"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“phenotype Gene Relationships” click on the location</w:t>
      </w:r>
      <w:r w:rsidR="005C6591">
        <w:rPr>
          <w:rFonts w:ascii="Times New Roman" w:hAnsi="Times New Roman" w:cs="Times New Roman"/>
          <w:sz w:val="24"/>
          <w:szCs w:val="24"/>
        </w:rPr>
        <w:t xml:space="preserve"> </w:t>
      </w:r>
      <w:r>
        <w:rPr>
          <w:rFonts w:ascii="Times New Roman" w:hAnsi="Times New Roman" w:cs="Times New Roman"/>
          <w:sz w:val="24"/>
          <w:szCs w:val="24"/>
        </w:rPr>
        <w:t xml:space="preserve">of the gene.  On the page that comes up, click again on the location of the gene in the first </w:t>
      </w:r>
      <w:r w:rsidR="005C6591">
        <w:rPr>
          <w:rFonts w:ascii="Times New Roman" w:hAnsi="Times New Roman" w:cs="Times New Roman"/>
          <w:sz w:val="24"/>
          <w:szCs w:val="24"/>
        </w:rPr>
        <w:t>column</w:t>
      </w:r>
      <w:r>
        <w:rPr>
          <w:rFonts w:ascii="Times New Roman" w:hAnsi="Times New Roman" w:cs="Times New Roman"/>
          <w:sz w:val="24"/>
          <w:szCs w:val="24"/>
        </w:rPr>
        <w:t>.  This wi</w:t>
      </w:r>
      <w:r w:rsidR="005C6591">
        <w:rPr>
          <w:rFonts w:ascii="Times New Roman" w:hAnsi="Times New Roman" w:cs="Times New Roman"/>
          <w:sz w:val="24"/>
          <w:szCs w:val="24"/>
        </w:rPr>
        <w:t>ll take you to the UCSC Genome B</w:t>
      </w:r>
      <w:r>
        <w:rPr>
          <w:rFonts w:ascii="Times New Roman" w:hAnsi="Times New Roman" w:cs="Times New Roman"/>
          <w:sz w:val="24"/>
          <w:szCs w:val="24"/>
        </w:rPr>
        <w:t xml:space="preserve">rowser.  Immediately under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“position/search” box there will be a </w:t>
      </w:r>
      <w:r w:rsidR="005C6591">
        <w:rPr>
          <w:rFonts w:ascii="Times New Roman" w:hAnsi="Times New Roman" w:cs="Times New Roman"/>
          <w:sz w:val="24"/>
          <w:szCs w:val="24"/>
        </w:rPr>
        <w:t>diagram</w:t>
      </w:r>
      <w:r>
        <w:rPr>
          <w:rFonts w:ascii="Times New Roman" w:hAnsi="Times New Roman" w:cs="Times New Roman"/>
          <w:sz w:val="24"/>
          <w:szCs w:val="24"/>
        </w:rPr>
        <w:t xml:space="preserve"> of your chromosome with a red bad indicating the position of your gene.  Right click on the far left end of the diagram and save it.</w:t>
      </w:r>
    </w:p>
    <w:p w:rsidR="00C87F48" w:rsidRDefault="00C87F48"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at least one additional source of information about your gene and the condition it is responsible for.  You may do an internet search or find the information in the library.</w:t>
      </w:r>
    </w:p>
    <w:p w:rsidR="00C87F48" w:rsidRPr="00C87F48" w:rsidRDefault="00C87F48" w:rsidP="00C87F48">
      <w:pPr>
        <w:rPr>
          <w:rFonts w:ascii="Times New Roman" w:hAnsi="Times New Roman" w:cs="Times New Roman"/>
          <w:sz w:val="24"/>
          <w:szCs w:val="24"/>
        </w:rPr>
      </w:pPr>
      <w:r>
        <w:rPr>
          <w:rFonts w:ascii="Times New Roman" w:hAnsi="Times New Roman" w:cs="Times New Roman"/>
          <w:sz w:val="24"/>
          <w:szCs w:val="24"/>
        </w:rPr>
        <w:t>Part Three – The Lab Report</w:t>
      </w:r>
    </w:p>
    <w:p w:rsidR="00C87F48" w:rsidRDefault="00C87F48"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Start the report with the heading “Chromosome Number X”, where “</w:t>
      </w:r>
      <w:r w:rsidRPr="00C87F48">
        <w:rPr>
          <w:rFonts w:ascii="Times New Roman" w:hAnsi="Times New Roman" w:cs="Times New Roman"/>
          <w:i/>
          <w:sz w:val="24"/>
          <w:szCs w:val="24"/>
        </w:rPr>
        <w:t>X</w:t>
      </w:r>
      <w:r>
        <w:rPr>
          <w:rFonts w:ascii="Times New Roman" w:hAnsi="Times New Roman" w:cs="Times New Roman"/>
          <w:sz w:val="24"/>
          <w:szCs w:val="24"/>
        </w:rPr>
        <w:t>” is the chromosome number.  Below that put your name.</w:t>
      </w:r>
    </w:p>
    <w:p w:rsidR="00C87F48" w:rsidRPr="00553265" w:rsidRDefault="00C87F48" w:rsidP="009045EB">
      <w:pPr>
        <w:pStyle w:val="ListParagraph"/>
        <w:numPr>
          <w:ilvl w:val="0"/>
          <w:numId w:val="1"/>
        </w:numPr>
        <w:rPr>
          <w:rFonts w:ascii="Times New Roman" w:hAnsi="Times New Roman" w:cs="Times New Roman"/>
          <w:sz w:val="24"/>
          <w:szCs w:val="24"/>
        </w:rPr>
      </w:pPr>
      <w:r w:rsidRPr="00553265">
        <w:rPr>
          <w:rFonts w:ascii="Times New Roman" w:hAnsi="Times New Roman" w:cs="Times New Roman"/>
          <w:sz w:val="24"/>
          <w:szCs w:val="24"/>
        </w:rPr>
        <w:t>Below the heading, paste your title graphic.  Remember this is either the cut out chromosome from the metaphase spread (which may be enlarged) or a copy of the metaphase spread with your chromosome highlighted (circled, co</w:t>
      </w:r>
      <w:r w:rsidR="00553265">
        <w:rPr>
          <w:rFonts w:ascii="Times New Roman" w:hAnsi="Times New Roman" w:cs="Times New Roman"/>
          <w:sz w:val="24"/>
          <w:szCs w:val="24"/>
        </w:rPr>
        <w:t xml:space="preserve">lored, </w:t>
      </w:r>
      <w:proofErr w:type="gramStart"/>
      <w:r w:rsidR="00553265">
        <w:rPr>
          <w:rFonts w:ascii="Times New Roman" w:hAnsi="Times New Roman" w:cs="Times New Roman"/>
          <w:sz w:val="24"/>
          <w:szCs w:val="24"/>
        </w:rPr>
        <w:t>starred</w:t>
      </w:r>
      <w:proofErr w:type="gramEnd"/>
      <w:r w:rsidR="00553265">
        <w:rPr>
          <w:rFonts w:ascii="Times New Roman" w:hAnsi="Times New Roman" w:cs="Times New Roman"/>
          <w:sz w:val="24"/>
          <w:szCs w:val="24"/>
        </w:rPr>
        <w:t>) in some fashion</w:t>
      </w:r>
      <w:r w:rsidR="00553265" w:rsidRPr="00553265">
        <w:rPr>
          <w:rFonts w:ascii="Times New Roman" w:hAnsi="Times New Roman" w:cs="Times New Roman"/>
          <w:sz w:val="24"/>
          <w:szCs w:val="24"/>
        </w:rPr>
        <w:t xml:space="preserve"> </w:t>
      </w:r>
      <w:r w:rsidR="00553265">
        <w:rPr>
          <w:rFonts w:ascii="Times New Roman" w:hAnsi="Times New Roman" w:cs="Times New Roman"/>
          <w:sz w:val="24"/>
          <w:szCs w:val="24"/>
        </w:rPr>
        <w:t>a</w:t>
      </w:r>
      <w:r w:rsidR="00553265" w:rsidRPr="00553265">
        <w:rPr>
          <w:rFonts w:ascii="Times New Roman" w:hAnsi="Times New Roman" w:cs="Times New Roman"/>
          <w:sz w:val="24"/>
          <w:szCs w:val="24"/>
        </w:rPr>
        <w:t>nd</w:t>
      </w:r>
      <w:r w:rsidR="00553265">
        <w:rPr>
          <w:rFonts w:ascii="Times New Roman" w:hAnsi="Times New Roman" w:cs="Times New Roman"/>
          <w:sz w:val="24"/>
          <w:szCs w:val="24"/>
        </w:rPr>
        <w:t xml:space="preserve"> i</w:t>
      </w:r>
      <w:r w:rsidR="00553265" w:rsidRPr="00553265">
        <w:rPr>
          <w:rFonts w:ascii="Times New Roman" w:hAnsi="Times New Roman" w:cs="Times New Roman"/>
          <w:sz w:val="24"/>
          <w:szCs w:val="24"/>
        </w:rPr>
        <w:t>ndicate the location of your gene on the title graphic with an arrow.</w:t>
      </w:r>
    </w:p>
    <w:p w:rsidR="00553265" w:rsidRDefault="00553265" w:rsidP="00E07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Below the title graphic, list the following information about the chromosome:</w:t>
      </w:r>
    </w:p>
    <w:p w:rsidR="00553265" w:rsidRDefault="00553265" w:rsidP="005532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Its group, size and type (see Table), and</w:t>
      </w:r>
    </w:p>
    <w:p w:rsidR="00553265" w:rsidRDefault="00553265" w:rsidP="005532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Below this, calculate the </w:t>
      </w:r>
      <w:proofErr w:type="spellStart"/>
      <w:r>
        <w:rPr>
          <w:rFonts w:ascii="Times New Roman" w:hAnsi="Times New Roman" w:cs="Times New Roman"/>
          <w:sz w:val="24"/>
          <w:szCs w:val="24"/>
        </w:rPr>
        <w:t>centromeric</w:t>
      </w:r>
      <w:proofErr w:type="spellEnd"/>
      <w:r>
        <w:rPr>
          <w:rFonts w:ascii="Times New Roman" w:hAnsi="Times New Roman" w:cs="Times New Roman"/>
          <w:sz w:val="24"/>
          <w:szCs w:val="24"/>
        </w:rPr>
        <w:t xml:space="preserve"> index of your chromosome</w:t>
      </w:r>
    </w:p>
    <w:p w:rsidR="00553265" w:rsidRDefault="00553265" w:rsidP="00553265">
      <w:pPr>
        <w:pStyle w:val="ListParagraph"/>
        <w:ind w:left="1440"/>
        <w:rPr>
          <w:rFonts w:ascii="Times New Roman" w:hAnsi="Times New Roman" w:cs="Times New Roman"/>
          <w:sz w:val="24"/>
          <w:szCs w:val="24"/>
        </w:rPr>
      </w:pPr>
    </w:p>
    <w:p w:rsidR="00553265" w:rsidRDefault="00553265" w:rsidP="00553265">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centromeric</w:t>
      </w:r>
      <w:proofErr w:type="spellEnd"/>
      <w:r>
        <w:rPr>
          <w:rFonts w:ascii="Times New Roman" w:hAnsi="Times New Roman" w:cs="Times New Roman"/>
          <w:sz w:val="24"/>
          <w:szCs w:val="24"/>
        </w:rPr>
        <w:t xml:space="preserve"> index is the ratio of the length of the short arm of a chromosome (p) to the total length of the chromosome (p + q):</w:t>
      </w:r>
    </w:p>
    <w:p w:rsidR="00553265" w:rsidRDefault="00553265" w:rsidP="00553265">
      <w:pPr>
        <w:pStyle w:val="ListParagraph"/>
        <w:ind w:left="2160"/>
        <w:rPr>
          <w:rFonts w:ascii="Times New Roman" w:hAnsi="Times New Roman" w:cs="Times New Roman"/>
          <w:sz w:val="24"/>
          <w:szCs w:val="24"/>
        </w:rPr>
      </w:pPr>
      <w:proofErr w:type="spellStart"/>
      <w:r>
        <w:rPr>
          <w:rFonts w:ascii="Times New Roman" w:hAnsi="Times New Roman" w:cs="Times New Roman"/>
          <w:sz w:val="24"/>
          <w:szCs w:val="24"/>
        </w:rPr>
        <w:t>Centromeric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Index  =</w:t>
      </w:r>
      <w:proofErr w:type="gramEnd"/>
      <w:r>
        <w:rPr>
          <w:rFonts w:ascii="Times New Roman" w:hAnsi="Times New Roman" w:cs="Times New Roman"/>
          <w:sz w:val="24"/>
          <w:szCs w:val="24"/>
        </w:rPr>
        <w:t xml:space="preserve">    p      ×  100</w:t>
      </w:r>
    </w:p>
    <w:p w:rsidR="00553265" w:rsidRDefault="00553265" w:rsidP="00553265">
      <w:pPr>
        <w:pStyle w:val="ListParagraph"/>
        <w:ind w:lef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12700</wp:posOffset>
                </wp:positionV>
                <wp:extent cx="352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9F31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2.25pt,1pt" to="2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ihtwEAAMIDAAAOAAAAZHJzL2Uyb0RvYy54bWysU8GO0zAQvSPxD5bvNGnLIhQ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" strokecolor="#5b9bd5 [3204]" strokeweight=".5pt">
                <v:stroke joinstyle="miter"/>
              </v:line>
            </w:pict>
          </mc:Fallback>
        </mc:AlternateContent>
      </w:r>
      <w:r>
        <w:rPr>
          <w:rFonts w:ascii="Times New Roman" w:hAnsi="Times New Roman" w:cs="Times New Roman"/>
          <w:sz w:val="24"/>
          <w:szCs w:val="24"/>
        </w:rPr>
        <w:t xml:space="preserve">                                   p + q</w:t>
      </w:r>
    </w:p>
    <w:p w:rsidR="00553265" w:rsidRDefault="00553265" w:rsidP="00553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One the next page, describe the characteristics of your gene.  Include whatever information you find interesting and think the rest of the class might enjoy learning about.  At a </w:t>
      </w:r>
      <w:r w:rsidRPr="00553265">
        <w:rPr>
          <w:rFonts w:ascii="Times New Roman" w:hAnsi="Times New Roman" w:cs="Times New Roman"/>
          <w:i/>
          <w:sz w:val="24"/>
          <w:szCs w:val="24"/>
        </w:rPr>
        <w:t>minimum</w:t>
      </w:r>
      <w:r>
        <w:rPr>
          <w:rFonts w:ascii="Times New Roman" w:hAnsi="Times New Roman" w:cs="Times New Roman"/>
          <w:sz w:val="24"/>
          <w:szCs w:val="24"/>
        </w:rPr>
        <w:t>, you must include the following:</w:t>
      </w:r>
    </w:p>
    <w:p w:rsidR="00553265" w:rsidRDefault="00553265" w:rsidP="005532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condition associated with the gene, when it was first identified, its frequency, clinical features, and treatment, </w:t>
      </w:r>
    </w:p>
    <w:p w:rsidR="00553265" w:rsidRDefault="00553265" w:rsidP="005532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mode of inheritance of the condition, and </w:t>
      </w:r>
    </w:p>
    <w:p w:rsidR="00553265" w:rsidRDefault="00553265" w:rsidP="005532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protein the gene encodes and its function.</w:t>
      </w:r>
    </w:p>
    <w:p w:rsidR="00553265" w:rsidRDefault="00553265" w:rsidP="00553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a reference for all the information in the report, either an Internet address or a conventional reference.  If you use a direct quote, indicate them with quotation marks.</w:t>
      </w:r>
    </w:p>
    <w:p w:rsidR="00AB5D48" w:rsidRDefault="00AB5D48" w:rsidP="00553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report must be double spaced and in 12 point font.  Reports should be two to three pages long (no more than 4).</w:t>
      </w:r>
    </w:p>
    <w:p w:rsidR="00AB5D48" w:rsidRDefault="00AB5D48" w:rsidP="00AB5D48">
      <w:pPr>
        <w:pStyle w:val="ListParagraph"/>
        <w:rPr>
          <w:rFonts w:ascii="Times New Roman" w:hAnsi="Times New Roman" w:cs="Times New Roman"/>
          <w:sz w:val="24"/>
          <w:szCs w:val="24"/>
        </w:rPr>
      </w:pPr>
    </w:p>
    <w:p w:rsidR="00AB5D48" w:rsidRDefault="00AB5D48" w:rsidP="00AB5D48">
      <w:pPr>
        <w:pStyle w:val="ListParagraph"/>
        <w:ind w:left="360"/>
        <w:rPr>
          <w:rFonts w:ascii="Times New Roman" w:hAnsi="Times New Roman" w:cs="Times New Roman"/>
          <w:sz w:val="24"/>
          <w:szCs w:val="24"/>
        </w:rPr>
      </w:pPr>
    </w:p>
    <w:p w:rsidR="00AB5D48" w:rsidRDefault="00AB5D48" w:rsidP="00AB5D48">
      <w:pPr>
        <w:pStyle w:val="ListParagraph"/>
        <w:ind w:left="360"/>
        <w:rPr>
          <w:rFonts w:ascii="Times New Roman" w:hAnsi="Times New Roman" w:cs="Times New Roman"/>
          <w:sz w:val="24"/>
          <w:szCs w:val="24"/>
        </w:rPr>
      </w:pPr>
    </w:p>
    <w:p w:rsidR="00AB5D48" w:rsidRDefault="00AB5D48" w:rsidP="00AB5D48">
      <w:pPr>
        <w:pStyle w:val="ListParagraph"/>
        <w:ind w:left="360"/>
        <w:rPr>
          <w:rFonts w:ascii="Times New Roman" w:hAnsi="Times New Roman" w:cs="Times New Roman"/>
          <w:sz w:val="24"/>
          <w:szCs w:val="24"/>
        </w:rPr>
      </w:pPr>
    </w:p>
    <w:p w:rsidR="00AB5D48" w:rsidRDefault="00AB5D48" w:rsidP="00AB5D48">
      <w:pPr>
        <w:pStyle w:val="ListParagraph"/>
        <w:ind w:left="360"/>
        <w:rPr>
          <w:rFonts w:ascii="Times New Roman" w:hAnsi="Times New Roman" w:cs="Times New Roman"/>
          <w:sz w:val="24"/>
          <w:szCs w:val="24"/>
        </w:rPr>
      </w:pPr>
      <w:r>
        <w:rPr>
          <w:rFonts w:ascii="Times New Roman" w:hAnsi="Times New Roman" w:cs="Times New Roman"/>
          <w:sz w:val="24"/>
          <w:szCs w:val="24"/>
        </w:rPr>
        <w:t>Table of Chromosome Groups</w:t>
      </w:r>
    </w:p>
    <w:tbl>
      <w:tblPr>
        <w:tblStyle w:val="TableGrid"/>
        <w:tblW w:w="8910" w:type="dxa"/>
        <w:tblInd w:w="445" w:type="dxa"/>
        <w:tblLook w:val="04A0" w:firstRow="1" w:lastRow="0" w:firstColumn="1" w:lastColumn="0" w:noHBand="0" w:noVBand="1"/>
      </w:tblPr>
      <w:tblGrid>
        <w:gridCol w:w="1892"/>
        <w:gridCol w:w="1996"/>
        <w:gridCol w:w="1163"/>
        <w:gridCol w:w="3859"/>
      </w:tblGrid>
      <w:tr w:rsidR="00AB5D48" w:rsidTr="00AB5D48">
        <w:tc>
          <w:tcPr>
            <w:tcW w:w="1892" w:type="dxa"/>
          </w:tcPr>
          <w:p w:rsidR="00AB5D48" w:rsidRPr="00AB5D48" w:rsidRDefault="00AB5D48" w:rsidP="00AB5D48">
            <w:pPr>
              <w:jc w:val="center"/>
              <w:rPr>
                <w:rFonts w:ascii="Times New Roman" w:hAnsi="Times New Roman" w:cs="Times New Roman"/>
                <w:b/>
                <w:sz w:val="24"/>
                <w:szCs w:val="24"/>
              </w:rPr>
            </w:pPr>
            <w:r w:rsidRPr="00AB5D48">
              <w:rPr>
                <w:rFonts w:ascii="Times New Roman" w:hAnsi="Times New Roman" w:cs="Times New Roman"/>
                <w:b/>
                <w:sz w:val="24"/>
                <w:szCs w:val="24"/>
              </w:rPr>
              <w:t>Group</w:t>
            </w:r>
          </w:p>
        </w:tc>
        <w:tc>
          <w:tcPr>
            <w:tcW w:w="1996" w:type="dxa"/>
          </w:tcPr>
          <w:p w:rsidR="00AB5D48" w:rsidRPr="00AB5D48" w:rsidRDefault="00AB5D48" w:rsidP="00AB5D48">
            <w:pPr>
              <w:jc w:val="center"/>
              <w:rPr>
                <w:rFonts w:ascii="Times New Roman" w:hAnsi="Times New Roman" w:cs="Times New Roman"/>
                <w:b/>
                <w:sz w:val="24"/>
                <w:szCs w:val="24"/>
              </w:rPr>
            </w:pPr>
            <w:r w:rsidRPr="00AB5D48">
              <w:rPr>
                <w:rFonts w:ascii="Times New Roman" w:hAnsi="Times New Roman" w:cs="Times New Roman"/>
                <w:b/>
                <w:sz w:val="24"/>
                <w:szCs w:val="24"/>
              </w:rPr>
              <w:t>Chromosomes</w:t>
            </w:r>
          </w:p>
        </w:tc>
        <w:tc>
          <w:tcPr>
            <w:tcW w:w="1163" w:type="dxa"/>
          </w:tcPr>
          <w:p w:rsidR="00AB5D48" w:rsidRPr="00AB5D48" w:rsidRDefault="00AB5D48" w:rsidP="00AB5D48">
            <w:pPr>
              <w:jc w:val="center"/>
              <w:rPr>
                <w:rFonts w:ascii="Times New Roman" w:hAnsi="Times New Roman" w:cs="Times New Roman"/>
                <w:b/>
                <w:sz w:val="24"/>
                <w:szCs w:val="24"/>
              </w:rPr>
            </w:pPr>
            <w:r w:rsidRPr="00AB5D48">
              <w:rPr>
                <w:rFonts w:ascii="Times New Roman" w:hAnsi="Times New Roman" w:cs="Times New Roman"/>
                <w:b/>
                <w:sz w:val="24"/>
                <w:szCs w:val="24"/>
              </w:rPr>
              <w:t>Size</w:t>
            </w:r>
          </w:p>
        </w:tc>
        <w:tc>
          <w:tcPr>
            <w:tcW w:w="3859" w:type="dxa"/>
          </w:tcPr>
          <w:p w:rsidR="00AB5D48" w:rsidRPr="00AB5D48" w:rsidRDefault="00AB5D48" w:rsidP="00AB5D48">
            <w:pPr>
              <w:jc w:val="center"/>
              <w:rPr>
                <w:rFonts w:ascii="Times New Roman" w:hAnsi="Times New Roman" w:cs="Times New Roman"/>
                <w:b/>
                <w:sz w:val="24"/>
                <w:szCs w:val="24"/>
              </w:rPr>
            </w:pPr>
            <w:r w:rsidRPr="00AB5D48">
              <w:rPr>
                <w:rFonts w:ascii="Times New Roman" w:hAnsi="Times New Roman" w:cs="Times New Roman"/>
                <w:b/>
                <w:sz w:val="24"/>
                <w:szCs w:val="24"/>
              </w:rPr>
              <w:t>Type</w:t>
            </w:r>
          </w:p>
        </w:tc>
      </w:tr>
      <w:tr w:rsidR="00AB5D48" w:rsidTr="00AB5D48">
        <w:tc>
          <w:tcPr>
            <w:tcW w:w="1892"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A</w:t>
            </w:r>
          </w:p>
        </w:tc>
        <w:tc>
          <w:tcPr>
            <w:tcW w:w="1996"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1, 2, 3</w:t>
            </w:r>
          </w:p>
        </w:tc>
        <w:tc>
          <w:tcPr>
            <w:tcW w:w="1163"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Large</w:t>
            </w:r>
          </w:p>
        </w:tc>
        <w:tc>
          <w:tcPr>
            <w:tcW w:w="3859"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 xml:space="preserve">Metacentric or </w:t>
            </w:r>
            <w:proofErr w:type="spellStart"/>
            <w:r>
              <w:rPr>
                <w:rFonts w:ascii="Times New Roman" w:hAnsi="Times New Roman" w:cs="Times New Roman"/>
                <w:sz w:val="24"/>
                <w:szCs w:val="24"/>
              </w:rPr>
              <w:t>submetacentric</w:t>
            </w:r>
            <w:proofErr w:type="spellEnd"/>
          </w:p>
        </w:tc>
      </w:tr>
      <w:tr w:rsidR="00AB5D48" w:rsidTr="00AB5D48">
        <w:tc>
          <w:tcPr>
            <w:tcW w:w="1892"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B</w:t>
            </w:r>
          </w:p>
        </w:tc>
        <w:tc>
          <w:tcPr>
            <w:tcW w:w="1996"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4, 5</w:t>
            </w:r>
          </w:p>
        </w:tc>
        <w:tc>
          <w:tcPr>
            <w:tcW w:w="1163"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Large</w:t>
            </w:r>
          </w:p>
        </w:tc>
        <w:tc>
          <w:tcPr>
            <w:tcW w:w="3859" w:type="dxa"/>
          </w:tcPr>
          <w:p w:rsidR="00AB5D48" w:rsidRDefault="00AB5D48" w:rsidP="00AB5D48">
            <w:pPr>
              <w:jc w:val="center"/>
              <w:rPr>
                <w:rFonts w:ascii="Times New Roman" w:hAnsi="Times New Roman" w:cs="Times New Roman"/>
                <w:sz w:val="24"/>
                <w:szCs w:val="24"/>
              </w:rPr>
            </w:pPr>
            <w:proofErr w:type="spellStart"/>
            <w:r>
              <w:rPr>
                <w:rFonts w:ascii="Times New Roman" w:hAnsi="Times New Roman" w:cs="Times New Roman"/>
                <w:sz w:val="24"/>
                <w:szCs w:val="24"/>
              </w:rPr>
              <w:t>Submetacentric</w:t>
            </w:r>
            <w:proofErr w:type="spellEnd"/>
          </w:p>
        </w:tc>
      </w:tr>
      <w:tr w:rsidR="00AB5D48" w:rsidTr="00AB5D48">
        <w:tc>
          <w:tcPr>
            <w:tcW w:w="1892"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C</w:t>
            </w:r>
          </w:p>
        </w:tc>
        <w:tc>
          <w:tcPr>
            <w:tcW w:w="1996"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6 – 12, and X</w:t>
            </w:r>
          </w:p>
        </w:tc>
        <w:tc>
          <w:tcPr>
            <w:tcW w:w="1163"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Medium</w:t>
            </w:r>
          </w:p>
        </w:tc>
        <w:tc>
          <w:tcPr>
            <w:tcW w:w="3859" w:type="dxa"/>
          </w:tcPr>
          <w:p w:rsidR="00AB5D48" w:rsidRDefault="00AB5D48" w:rsidP="00AB5D48">
            <w:pPr>
              <w:jc w:val="center"/>
              <w:rPr>
                <w:rFonts w:ascii="Times New Roman" w:hAnsi="Times New Roman" w:cs="Times New Roman"/>
                <w:sz w:val="24"/>
                <w:szCs w:val="24"/>
              </w:rPr>
            </w:pPr>
            <w:proofErr w:type="spellStart"/>
            <w:r>
              <w:rPr>
                <w:rFonts w:ascii="Times New Roman" w:hAnsi="Times New Roman" w:cs="Times New Roman"/>
                <w:sz w:val="24"/>
                <w:szCs w:val="24"/>
              </w:rPr>
              <w:t>Submetacentric</w:t>
            </w:r>
            <w:proofErr w:type="spellEnd"/>
          </w:p>
        </w:tc>
      </w:tr>
      <w:tr w:rsidR="00AB5D48" w:rsidTr="00AB5D48">
        <w:tc>
          <w:tcPr>
            <w:tcW w:w="1892"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D</w:t>
            </w:r>
          </w:p>
        </w:tc>
        <w:tc>
          <w:tcPr>
            <w:tcW w:w="1996"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13, 14, 15</w:t>
            </w:r>
          </w:p>
        </w:tc>
        <w:tc>
          <w:tcPr>
            <w:tcW w:w="1163"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Medium</w:t>
            </w:r>
          </w:p>
        </w:tc>
        <w:tc>
          <w:tcPr>
            <w:tcW w:w="3859"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Acrocentric</w:t>
            </w:r>
          </w:p>
        </w:tc>
      </w:tr>
      <w:tr w:rsidR="00AB5D48" w:rsidTr="00AB5D48">
        <w:tc>
          <w:tcPr>
            <w:tcW w:w="1892"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E</w:t>
            </w:r>
          </w:p>
        </w:tc>
        <w:tc>
          <w:tcPr>
            <w:tcW w:w="1996"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16, 17, 18</w:t>
            </w:r>
          </w:p>
        </w:tc>
        <w:tc>
          <w:tcPr>
            <w:tcW w:w="1163"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Small</w:t>
            </w:r>
          </w:p>
        </w:tc>
        <w:tc>
          <w:tcPr>
            <w:tcW w:w="3859"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 xml:space="preserve">Metacentric or </w:t>
            </w:r>
            <w:proofErr w:type="spellStart"/>
            <w:r>
              <w:rPr>
                <w:rFonts w:ascii="Times New Roman" w:hAnsi="Times New Roman" w:cs="Times New Roman"/>
                <w:sz w:val="24"/>
                <w:szCs w:val="24"/>
              </w:rPr>
              <w:t>submetacentric</w:t>
            </w:r>
            <w:proofErr w:type="spellEnd"/>
          </w:p>
        </w:tc>
      </w:tr>
      <w:tr w:rsidR="00AB5D48" w:rsidTr="00AB5D48">
        <w:tc>
          <w:tcPr>
            <w:tcW w:w="1892"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F</w:t>
            </w:r>
          </w:p>
        </w:tc>
        <w:tc>
          <w:tcPr>
            <w:tcW w:w="1996"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19, 20</w:t>
            </w:r>
          </w:p>
        </w:tc>
        <w:tc>
          <w:tcPr>
            <w:tcW w:w="1163"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Small</w:t>
            </w:r>
          </w:p>
        </w:tc>
        <w:tc>
          <w:tcPr>
            <w:tcW w:w="3859"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Metacentric</w:t>
            </w:r>
          </w:p>
        </w:tc>
      </w:tr>
      <w:tr w:rsidR="00AB5D48" w:rsidTr="00AB5D48">
        <w:tc>
          <w:tcPr>
            <w:tcW w:w="1892"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G</w:t>
            </w:r>
          </w:p>
        </w:tc>
        <w:tc>
          <w:tcPr>
            <w:tcW w:w="1996"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21, 22, 23, and Y</w:t>
            </w:r>
          </w:p>
        </w:tc>
        <w:tc>
          <w:tcPr>
            <w:tcW w:w="1163"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Small</w:t>
            </w:r>
            <w:r>
              <w:rPr>
                <w:rFonts w:ascii="Times New Roman" w:hAnsi="Times New Roman" w:cs="Times New Roman"/>
                <w:sz w:val="24"/>
                <w:szCs w:val="24"/>
              </w:rPr>
              <w:t>est</w:t>
            </w:r>
          </w:p>
        </w:tc>
        <w:tc>
          <w:tcPr>
            <w:tcW w:w="3859" w:type="dxa"/>
          </w:tcPr>
          <w:p w:rsidR="00AB5D48" w:rsidRDefault="00AB5D48" w:rsidP="00AB5D48">
            <w:pPr>
              <w:jc w:val="center"/>
              <w:rPr>
                <w:rFonts w:ascii="Times New Roman" w:hAnsi="Times New Roman" w:cs="Times New Roman"/>
                <w:sz w:val="24"/>
                <w:szCs w:val="24"/>
              </w:rPr>
            </w:pPr>
            <w:r>
              <w:rPr>
                <w:rFonts w:ascii="Times New Roman" w:hAnsi="Times New Roman" w:cs="Times New Roman"/>
                <w:sz w:val="24"/>
                <w:szCs w:val="24"/>
              </w:rPr>
              <w:t>Acrocentric</w:t>
            </w:r>
          </w:p>
        </w:tc>
      </w:tr>
    </w:tbl>
    <w:p w:rsidR="00AB5D48" w:rsidRPr="00AB5D48" w:rsidRDefault="00AB5D48" w:rsidP="00AB5D48">
      <w:pPr>
        <w:rPr>
          <w:rFonts w:ascii="Times New Roman" w:hAnsi="Times New Roman" w:cs="Times New Roman"/>
          <w:sz w:val="24"/>
          <w:szCs w:val="24"/>
        </w:rPr>
      </w:pPr>
      <w:bookmarkStart w:id="0" w:name="_GoBack"/>
      <w:bookmarkEnd w:id="0"/>
    </w:p>
    <w:sectPr w:rsidR="00AB5D48" w:rsidRPr="00AB5D48" w:rsidSect="00167933">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57" w:rsidRDefault="00FA5557" w:rsidP="00FA5557">
      <w:pPr>
        <w:spacing w:after="0" w:line="240" w:lineRule="auto"/>
      </w:pPr>
      <w:r>
        <w:separator/>
      </w:r>
    </w:p>
  </w:endnote>
  <w:endnote w:type="continuationSeparator" w:id="0">
    <w:p w:rsidR="00FA5557" w:rsidRDefault="00FA5557" w:rsidP="00FA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33" w:rsidRDefault="00167933" w:rsidP="00167933">
    <w:pPr>
      <w:pStyle w:val="Footer"/>
    </w:pPr>
    <w:r>
      <w:t xml:space="preserve">1 – </w:t>
    </w:r>
    <w:proofErr w:type="gramStart"/>
    <w:r>
      <w:t>tiny</w:t>
    </w:r>
    <w:proofErr w:type="gramEnd"/>
    <w:r>
      <w:t xml:space="preserve"> knobs at the ends of the short arms separated from the rest of the chromosome by a short stalk</w:t>
    </w:r>
  </w:p>
  <w:p w:rsidR="00167933" w:rsidRDefault="00167933" w:rsidP="00167933">
    <w:pPr>
      <w:pStyle w:val="Footer"/>
    </w:pPr>
    <w:r>
      <w:t xml:space="preserve">2 – </w:t>
    </w:r>
    <w:proofErr w:type="gramStart"/>
    <w:r>
      <w:t>variation</w:t>
    </w:r>
    <w:proofErr w:type="gramEnd"/>
    <w:r>
      <w:t xml:space="preserve"> in the number of individual chromosomes (+1, trisomy; -1, monosomy) </w:t>
    </w:r>
  </w:p>
  <w:p w:rsidR="00167933" w:rsidRDefault="0016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57" w:rsidRDefault="00FA5557" w:rsidP="00FA5557">
      <w:pPr>
        <w:spacing w:after="0" w:line="240" w:lineRule="auto"/>
      </w:pPr>
      <w:r>
        <w:separator/>
      </w:r>
    </w:p>
  </w:footnote>
  <w:footnote w:type="continuationSeparator" w:id="0">
    <w:p w:rsidR="00FA5557" w:rsidRDefault="00FA5557" w:rsidP="00FA5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A1"/>
    <w:multiLevelType w:val="hybridMultilevel"/>
    <w:tmpl w:val="05980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57"/>
    <w:rsid w:val="00167933"/>
    <w:rsid w:val="00553265"/>
    <w:rsid w:val="005C6591"/>
    <w:rsid w:val="008D6553"/>
    <w:rsid w:val="00AB5D48"/>
    <w:rsid w:val="00C55F76"/>
    <w:rsid w:val="00C87F48"/>
    <w:rsid w:val="00CF44AC"/>
    <w:rsid w:val="00E07F86"/>
    <w:rsid w:val="00E35A35"/>
    <w:rsid w:val="00EB4233"/>
    <w:rsid w:val="00FA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6FDF8-7F60-4E15-AF13-B691DBEC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57"/>
  </w:style>
  <w:style w:type="paragraph" w:styleId="Footer">
    <w:name w:val="footer"/>
    <w:basedOn w:val="Normal"/>
    <w:link w:val="FooterChar"/>
    <w:uiPriority w:val="99"/>
    <w:unhideWhenUsed/>
    <w:rsid w:val="00FA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57"/>
  </w:style>
  <w:style w:type="paragraph" w:styleId="ListParagraph">
    <w:name w:val="List Paragraph"/>
    <w:basedOn w:val="Normal"/>
    <w:uiPriority w:val="34"/>
    <w:qFormat/>
    <w:rsid w:val="00E07F86"/>
    <w:pPr>
      <w:ind w:left="720"/>
      <w:contextualSpacing/>
    </w:pPr>
  </w:style>
  <w:style w:type="character" w:styleId="Hyperlink">
    <w:name w:val="Hyperlink"/>
    <w:basedOn w:val="DefaultParagraphFont"/>
    <w:uiPriority w:val="99"/>
    <w:unhideWhenUsed/>
    <w:rsid w:val="00CF44AC"/>
    <w:rPr>
      <w:color w:val="0563C1" w:themeColor="hyperlink"/>
      <w:u w:val="single"/>
    </w:rPr>
  </w:style>
  <w:style w:type="table" w:styleId="TableGrid">
    <w:name w:val="Table Grid"/>
    <w:basedOn w:val="TableNormal"/>
    <w:uiPriority w:val="39"/>
    <w:rsid w:val="00AB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om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BMCC</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McKeon</dc:creator>
  <cp:keywords/>
  <dc:description/>
  <cp:lastModifiedBy>Sascha McKeon</cp:lastModifiedBy>
  <cp:revision>3</cp:revision>
  <dcterms:created xsi:type="dcterms:W3CDTF">2016-01-26T18:00:00Z</dcterms:created>
  <dcterms:modified xsi:type="dcterms:W3CDTF">2016-01-28T18:40:00Z</dcterms:modified>
</cp:coreProperties>
</file>